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B99E02" w14:textId="1CB0F1FC" w:rsidR="00B77149" w:rsidRPr="002205F5" w:rsidRDefault="00B77149" w:rsidP="009F05CC">
      <w:pPr>
        <w:shd w:val="clear" w:color="auto" w:fill="FFFFFF"/>
        <w:spacing w:after="100" w:afterAutospacing="1" w:line="240" w:lineRule="auto"/>
        <w:jc w:val="both"/>
        <w:rPr>
          <w:rFonts w:eastAsia="Times New Roman" w:cstheme="minorHAnsi"/>
          <w:b/>
          <w:bCs/>
          <w:color w:val="424767"/>
          <w:kern w:val="0"/>
          <w:lang w:eastAsia="pl-PL"/>
          <w14:ligatures w14:val="none"/>
        </w:rPr>
      </w:pPr>
      <w:r w:rsidRPr="002205F5">
        <w:rPr>
          <w:rFonts w:eastAsia="Times New Roman" w:cstheme="minorHAnsi"/>
          <w:b/>
          <w:bCs/>
          <w:color w:val="424767"/>
          <w:kern w:val="0"/>
          <w:lang w:eastAsia="pl-PL"/>
          <w14:ligatures w14:val="none"/>
        </w:rPr>
        <w:t>Dofinansowanie praktyk absolwenckich</w:t>
      </w:r>
    </w:p>
    <w:p w14:paraId="5338451D" w14:textId="6DF1AF14" w:rsidR="00B77149" w:rsidRPr="00C36B6C" w:rsidRDefault="00B77149" w:rsidP="009F05CC">
      <w:pPr>
        <w:shd w:val="clear" w:color="auto" w:fill="FFFFFF"/>
        <w:spacing w:after="100" w:afterAutospacing="1" w:line="240" w:lineRule="auto"/>
        <w:jc w:val="both"/>
        <w:rPr>
          <w:rFonts w:eastAsia="Times New Roman" w:cstheme="minorHAnsi"/>
          <w:color w:val="424767"/>
          <w:kern w:val="0"/>
          <w:lang w:eastAsia="pl-PL"/>
          <w14:ligatures w14:val="none"/>
        </w:rPr>
      </w:pPr>
      <w:r w:rsidRPr="00C36B6C">
        <w:rPr>
          <w:rFonts w:eastAsia="Times New Roman" w:cstheme="minorHAnsi"/>
          <w:b/>
          <w:bCs/>
          <w:color w:val="424767"/>
          <w:kern w:val="0"/>
          <w:lang w:eastAsia="pl-PL"/>
          <w14:ligatures w14:val="none"/>
        </w:rPr>
        <w:t>Opis sprawy: </w:t>
      </w:r>
      <w:r w:rsidRPr="00C36B6C">
        <w:rPr>
          <w:rFonts w:eastAsia="Times New Roman" w:cstheme="minorHAnsi"/>
          <w:color w:val="424767"/>
          <w:kern w:val="0"/>
          <w:lang w:eastAsia="pl-PL"/>
          <w14:ligatures w14:val="none"/>
        </w:rPr>
        <w:t xml:space="preserve">Pracodawcom, którzy zawarli z praktykantami umowy o praktyki absolwenckie, przysługuje dofinansowanie kosztów praktyki w wysokości 250 zł miesięcznie za każdy pełny miesiąc praktyki, jeżeli praktyka została zrealizowana w wymiarze co najmniej 120 godzin miesięcznie. </w:t>
      </w:r>
      <w:r w:rsidR="006057D5">
        <w:rPr>
          <w:rFonts w:eastAsia="Times New Roman" w:cstheme="minorHAnsi"/>
          <w:color w:val="424767"/>
          <w:kern w:val="0"/>
          <w:lang w:eastAsia="pl-PL"/>
          <w14:ligatures w14:val="none"/>
        </w:rPr>
        <w:br/>
      </w:r>
      <w:r w:rsidRPr="00C36B6C">
        <w:rPr>
          <w:rFonts w:eastAsia="Times New Roman" w:cstheme="minorHAnsi"/>
          <w:color w:val="424767"/>
          <w:kern w:val="0"/>
          <w:lang w:eastAsia="pl-PL"/>
          <w14:ligatures w14:val="none"/>
        </w:rPr>
        <w:t>Na praktyki absolwenckie można przyjąć niepełnoletniego praktykanta, który ukończył szkołę ponadpodstawową, a umowa z nim może być zawarta na okres nie dłuższy niż do ukończenia przez niego 18. roku życia.</w:t>
      </w:r>
    </w:p>
    <w:p w14:paraId="30C04F10" w14:textId="77777777" w:rsidR="00B77149" w:rsidRPr="00C36B6C" w:rsidRDefault="00B77149" w:rsidP="009F05CC">
      <w:pPr>
        <w:shd w:val="clear" w:color="auto" w:fill="FFFFFF"/>
        <w:spacing w:after="100" w:afterAutospacing="1" w:line="240" w:lineRule="auto"/>
        <w:jc w:val="both"/>
        <w:rPr>
          <w:rFonts w:eastAsia="Times New Roman" w:cstheme="minorHAnsi"/>
          <w:color w:val="424767"/>
          <w:kern w:val="0"/>
          <w:lang w:eastAsia="pl-PL"/>
          <w14:ligatures w14:val="none"/>
        </w:rPr>
      </w:pPr>
      <w:r w:rsidRPr="00C36B6C">
        <w:rPr>
          <w:rFonts w:eastAsia="Times New Roman" w:cstheme="minorHAnsi"/>
          <w:b/>
          <w:bCs/>
          <w:color w:val="424767"/>
          <w:kern w:val="0"/>
          <w:lang w:eastAsia="pl-PL"/>
          <w14:ligatures w14:val="none"/>
        </w:rPr>
        <w:t>Kogo dotyczy: </w:t>
      </w:r>
      <w:r w:rsidRPr="00C36B6C">
        <w:rPr>
          <w:rFonts w:eastAsia="Times New Roman" w:cstheme="minorHAnsi"/>
          <w:color w:val="424767"/>
          <w:kern w:val="0"/>
          <w:lang w:eastAsia="pl-PL"/>
          <w14:ligatures w14:val="none"/>
        </w:rPr>
        <w:t>Pracodawców, którzy zawarli z praktykantami umowy o praktyki absolwenckie</w:t>
      </w:r>
    </w:p>
    <w:p w14:paraId="5CA5F75F" w14:textId="77777777" w:rsidR="00B77149" w:rsidRPr="00C36B6C" w:rsidRDefault="00B77149" w:rsidP="009F05CC">
      <w:pPr>
        <w:shd w:val="clear" w:color="auto" w:fill="FFFFFF"/>
        <w:spacing w:after="100" w:afterAutospacing="1" w:line="240" w:lineRule="auto"/>
        <w:jc w:val="both"/>
        <w:rPr>
          <w:rFonts w:eastAsia="Times New Roman" w:cstheme="minorHAnsi"/>
          <w:color w:val="424767"/>
          <w:kern w:val="0"/>
          <w:lang w:eastAsia="pl-PL"/>
          <w14:ligatures w14:val="none"/>
        </w:rPr>
      </w:pPr>
      <w:r w:rsidRPr="00C36B6C">
        <w:rPr>
          <w:rFonts w:eastAsia="Times New Roman" w:cstheme="minorHAnsi"/>
          <w:b/>
          <w:bCs/>
          <w:color w:val="424767"/>
          <w:kern w:val="0"/>
          <w:lang w:eastAsia="pl-PL"/>
          <w14:ligatures w14:val="none"/>
        </w:rPr>
        <w:t>Wymagane dokumenty:</w:t>
      </w:r>
    </w:p>
    <w:p w14:paraId="09326C1C" w14:textId="2463224B" w:rsidR="00B77149" w:rsidRPr="00C36B6C" w:rsidRDefault="00B77149" w:rsidP="009F05CC">
      <w:pPr>
        <w:numPr>
          <w:ilvl w:val="0"/>
          <w:numId w:val="1"/>
        </w:numPr>
        <w:shd w:val="clear" w:color="auto" w:fill="FFFFFF"/>
        <w:spacing w:after="100" w:afterAutospacing="1" w:line="240" w:lineRule="auto"/>
        <w:jc w:val="both"/>
        <w:rPr>
          <w:rFonts w:eastAsia="Times New Roman" w:cstheme="minorHAnsi"/>
          <w:color w:val="424767"/>
          <w:kern w:val="0"/>
          <w:lang w:eastAsia="pl-PL"/>
          <w14:ligatures w14:val="none"/>
        </w:rPr>
      </w:pPr>
      <w:r w:rsidRPr="00C36B6C">
        <w:rPr>
          <w:rFonts w:eastAsia="Times New Roman" w:cstheme="minorHAnsi"/>
          <w:color w:val="424767"/>
          <w:kern w:val="0"/>
          <w:lang w:eastAsia="pl-PL"/>
          <w14:ligatures w14:val="none"/>
        </w:rPr>
        <w:t>Wniosek o dofinansowanie kosztów praktyki absolwenckiej</w:t>
      </w:r>
      <w:r w:rsidR="00C36B6C" w:rsidRPr="00C36B6C">
        <w:rPr>
          <w:rFonts w:eastAsia="Times New Roman" w:cstheme="minorHAnsi"/>
          <w:color w:val="424767"/>
          <w:kern w:val="0"/>
          <w:lang w:eastAsia="pl-PL"/>
          <w14:ligatures w14:val="none"/>
        </w:rPr>
        <w:t>.</w:t>
      </w:r>
    </w:p>
    <w:p w14:paraId="6E6A2DA2" w14:textId="77777777" w:rsidR="00B77149" w:rsidRPr="00C36B6C" w:rsidRDefault="00B77149" w:rsidP="009F05CC">
      <w:pPr>
        <w:numPr>
          <w:ilvl w:val="0"/>
          <w:numId w:val="1"/>
        </w:numPr>
        <w:shd w:val="clear" w:color="auto" w:fill="FFFFFF"/>
        <w:spacing w:after="100" w:afterAutospacing="1" w:line="240" w:lineRule="auto"/>
        <w:jc w:val="both"/>
        <w:rPr>
          <w:rFonts w:eastAsia="Times New Roman" w:cstheme="minorHAnsi"/>
          <w:color w:val="424767"/>
          <w:kern w:val="0"/>
          <w:lang w:eastAsia="pl-PL"/>
          <w14:ligatures w14:val="none"/>
        </w:rPr>
      </w:pPr>
      <w:r w:rsidRPr="00C36B6C">
        <w:rPr>
          <w:rFonts w:eastAsia="Times New Roman" w:cstheme="minorHAnsi"/>
          <w:color w:val="424767"/>
          <w:kern w:val="0"/>
          <w:lang w:eastAsia="pl-PL"/>
          <w14:ligatures w14:val="none"/>
        </w:rPr>
        <w:t>Kopię potwierdzoną za zgodność z oryginałem umowy o praktykę absolwencką.</w:t>
      </w:r>
    </w:p>
    <w:p w14:paraId="7A659A48" w14:textId="095458CE" w:rsidR="00B77149" w:rsidRPr="00C36B6C" w:rsidRDefault="00B77149" w:rsidP="009F05CC">
      <w:pPr>
        <w:numPr>
          <w:ilvl w:val="0"/>
          <w:numId w:val="1"/>
        </w:numPr>
        <w:shd w:val="clear" w:color="auto" w:fill="FFFFFF"/>
        <w:spacing w:after="100" w:afterAutospacing="1" w:line="240" w:lineRule="auto"/>
        <w:jc w:val="both"/>
        <w:rPr>
          <w:rFonts w:eastAsia="Times New Roman" w:cstheme="minorHAnsi"/>
          <w:color w:val="424767"/>
          <w:kern w:val="0"/>
          <w:lang w:eastAsia="pl-PL"/>
          <w14:ligatures w14:val="none"/>
        </w:rPr>
      </w:pPr>
      <w:r w:rsidRPr="00C36B6C">
        <w:rPr>
          <w:rFonts w:eastAsia="Times New Roman" w:cstheme="minorHAnsi"/>
          <w:color w:val="424767"/>
          <w:kern w:val="0"/>
          <w:lang w:eastAsia="pl-PL"/>
          <w14:ligatures w14:val="none"/>
        </w:rPr>
        <w:t xml:space="preserve">Kopię zaświadczenia o rodzaju wykonywanej pracy i umiejętnościach nabytych w czasie odbywania praktyki zawierające informację o liczbie godzin praktyki zrealizowanej </w:t>
      </w:r>
      <w:r w:rsidR="00563089">
        <w:rPr>
          <w:rFonts w:eastAsia="Times New Roman" w:cstheme="minorHAnsi"/>
          <w:color w:val="424767"/>
          <w:kern w:val="0"/>
          <w:lang w:eastAsia="pl-PL"/>
          <w14:ligatures w14:val="none"/>
        </w:rPr>
        <w:br/>
      </w:r>
      <w:r w:rsidRPr="00C36B6C">
        <w:rPr>
          <w:rFonts w:eastAsia="Times New Roman" w:cstheme="minorHAnsi"/>
          <w:color w:val="424767"/>
          <w:kern w:val="0"/>
          <w:lang w:eastAsia="pl-PL"/>
          <w14:ligatures w14:val="none"/>
        </w:rPr>
        <w:t>w poszczególnych miesiącach wystawionego przez podmiot przyjmujący na praktykę</w:t>
      </w:r>
      <w:r w:rsidR="00563089">
        <w:rPr>
          <w:rFonts w:eastAsia="Times New Roman" w:cstheme="minorHAnsi"/>
          <w:color w:val="424767"/>
          <w:kern w:val="0"/>
          <w:lang w:eastAsia="pl-PL"/>
          <w14:ligatures w14:val="none"/>
        </w:rPr>
        <w:t>.</w:t>
      </w:r>
    </w:p>
    <w:p w14:paraId="26DCB4DE" w14:textId="0C45493E" w:rsidR="00B77149" w:rsidRPr="00C36B6C" w:rsidRDefault="00B77149" w:rsidP="009F05CC">
      <w:pPr>
        <w:numPr>
          <w:ilvl w:val="0"/>
          <w:numId w:val="1"/>
        </w:numPr>
        <w:shd w:val="clear" w:color="auto" w:fill="FFFFFF"/>
        <w:spacing w:after="100" w:afterAutospacing="1" w:line="240" w:lineRule="auto"/>
        <w:jc w:val="both"/>
        <w:rPr>
          <w:rFonts w:eastAsia="Times New Roman" w:cstheme="minorHAnsi"/>
          <w:color w:val="424767"/>
          <w:kern w:val="0"/>
          <w:lang w:eastAsia="pl-PL"/>
          <w14:ligatures w14:val="none"/>
        </w:rPr>
      </w:pPr>
      <w:r w:rsidRPr="00C36B6C">
        <w:rPr>
          <w:rFonts w:eastAsia="Times New Roman" w:cstheme="minorHAnsi"/>
          <w:color w:val="424767"/>
          <w:kern w:val="0"/>
          <w:lang w:eastAsia="pl-PL"/>
          <w14:ligatures w14:val="none"/>
        </w:rPr>
        <w:t xml:space="preserve">Formularz informacji przedstawionych przy ubieganiu się o pomoc de </w:t>
      </w:r>
      <w:proofErr w:type="spellStart"/>
      <w:r w:rsidRPr="00C36B6C">
        <w:rPr>
          <w:rFonts w:eastAsia="Times New Roman" w:cstheme="minorHAnsi"/>
          <w:color w:val="424767"/>
          <w:kern w:val="0"/>
          <w:lang w:eastAsia="pl-PL"/>
          <w14:ligatures w14:val="none"/>
        </w:rPr>
        <w:t>minimis</w:t>
      </w:r>
      <w:proofErr w:type="spellEnd"/>
      <w:r w:rsidRPr="00C36B6C">
        <w:rPr>
          <w:rFonts w:eastAsia="Times New Roman" w:cstheme="minorHAnsi"/>
          <w:color w:val="424767"/>
          <w:kern w:val="0"/>
          <w:lang w:eastAsia="pl-PL"/>
          <w14:ligatures w14:val="none"/>
        </w:rPr>
        <w:t>.</w:t>
      </w:r>
    </w:p>
    <w:p w14:paraId="10EC5F1C" w14:textId="03DF855F" w:rsidR="00C36B6C" w:rsidRPr="00C36B6C" w:rsidRDefault="00B77149" w:rsidP="009F05CC">
      <w:pPr>
        <w:numPr>
          <w:ilvl w:val="0"/>
          <w:numId w:val="1"/>
        </w:numPr>
        <w:shd w:val="clear" w:color="auto" w:fill="FFFFFF"/>
        <w:spacing w:after="100" w:afterAutospacing="1" w:line="240" w:lineRule="auto"/>
        <w:jc w:val="both"/>
        <w:rPr>
          <w:rFonts w:eastAsia="Times New Roman" w:cstheme="minorHAnsi"/>
          <w:color w:val="424767"/>
          <w:kern w:val="0"/>
          <w:lang w:eastAsia="pl-PL"/>
          <w14:ligatures w14:val="none"/>
        </w:rPr>
      </w:pPr>
      <w:r w:rsidRPr="00C36B6C">
        <w:rPr>
          <w:rFonts w:eastAsia="Times New Roman" w:cstheme="minorHAnsi"/>
          <w:color w:val="424767"/>
          <w:kern w:val="0"/>
          <w:lang w:eastAsia="pl-PL"/>
          <w14:ligatures w14:val="none"/>
        </w:rPr>
        <w:t xml:space="preserve">Oświadczenie o wielkości otrzymanej pomocy de </w:t>
      </w:r>
      <w:proofErr w:type="spellStart"/>
      <w:r w:rsidRPr="00C36B6C">
        <w:rPr>
          <w:rFonts w:eastAsia="Times New Roman" w:cstheme="minorHAnsi"/>
          <w:color w:val="424767"/>
          <w:kern w:val="0"/>
          <w:lang w:eastAsia="pl-PL"/>
          <w14:ligatures w14:val="none"/>
        </w:rPr>
        <w:t>minimis</w:t>
      </w:r>
      <w:proofErr w:type="spellEnd"/>
      <w:r w:rsidRPr="00C36B6C">
        <w:rPr>
          <w:rFonts w:eastAsia="Times New Roman" w:cstheme="minorHAnsi"/>
          <w:color w:val="424767"/>
          <w:kern w:val="0"/>
          <w:lang w:eastAsia="pl-PL"/>
          <w14:ligatures w14:val="none"/>
        </w:rPr>
        <w:t xml:space="preserve"> lub oświadczenie o niekorzystaniu </w:t>
      </w:r>
      <w:r w:rsidR="00563089">
        <w:rPr>
          <w:rFonts w:eastAsia="Times New Roman" w:cstheme="minorHAnsi"/>
          <w:color w:val="424767"/>
          <w:kern w:val="0"/>
          <w:lang w:eastAsia="pl-PL"/>
          <w14:ligatures w14:val="none"/>
        </w:rPr>
        <w:br/>
      </w:r>
      <w:r w:rsidRPr="00C36B6C">
        <w:rPr>
          <w:rFonts w:eastAsia="Times New Roman" w:cstheme="minorHAnsi"/>
          <w:color w:val="424767"/>
          <w:kern w:val="0"/>
          <w:lang w:eastAsia="pl-PL"/>
          <w14:ligatures w14:val="none"/>
        </w:rPr>
        <w:t xml:space="preserve">z pomocy de </w:t>
      </w:r>
      <w:proofErr w:type="spellStart"/>
      <w:r w:rsidRPr="00C36B6C">
        <w:rPr>
          <w:rFonts w:eastAsia="Times New Roman" w:cstheme="minorHAnsi"/>
          <w:color w:val="424767"/>
          <w:kern w:val="0"/>
          <w:lang w:eastAsia="pl-PL"/>
          <w14:ligatures w14:val="none"/>
        </w:rPr>
        <w:t>minimis</w:t>
      </w:r>
      <w:proofErr w:type="spellEnd"/>
      <w:r w:rsidR="00C36B6C" w:rsidRPr="00C36B6C">
        <w:rPr>
          <w:rFonts w:eastAsia="Times New Roman" w:cstheme="minorHAnsi"/>
          <w:color w:val="424767"/>
          <w:kern w:val="0"/>
          <w:lang w:eastAsia="pl-PL"/>
          <w14:ligatures w14:val="none"/>
        </w:rPr>
        <w:t>.</w:t>
      </w:r>
      <w:r w:rsidRPr="00C36B6C">
        <w:rPr>
          <w:rFonts w:eastAsia="Times New Roman" w:cstheme="minorHAnsi"/>
          <w:color w:val="424767"/>
          <w:kern w:val="0"/>
          <w:lang w:eastAsia="pl-PL"/>
          <w14:ligatures w14:val="none"/>
        </w:rPr>
        <w:t xml:space="preserve"> </w:t>
      </w:r>
    </w:p>
    <w:p w14:paraId="1159DFEA" w14:textId="027B7393" w:rsidR="00B77149" w:rsidRPr="00C36B6C" w:rsidRDefault="00B77149" w:rsidP="00C36B6C">
      <w:pPr>
        <w:shd w:val="clear" w:color="auto" w:fill="FFFFFF"/>
        <w:spacing w:after="100" w:afterAutospacing="1" w:line="240" w:lineRule="auto"/>
        <w:jc w:val="both"/>
        <w:rPr>
          <w:rFonts w:eastAsia="Times New Roman" w:cstheme="minorHAnsi"/>
          <w:color w:val="424767"/>
          <w:kern w:val="0"/>
          <w:lang w:eastAsia="pl-PL"/>
          <w14:ligatures w14:val="none"/>
        </w:rPr>
      </w:pPr>
      <w:r w:rsidRPr="00C36B6C">
        <w:rPr>
          <w:rFonts w:eastAsia="Times New Roman" w:cstheme="minorHAnsi"/>
          <w:b/>
          <w:bCs/>
          <w:color w:val="424767"/>
          <w:kern w:val="0"/>
          <w:lang w:eastAsia="pl-PL"/>
          <w14:ligatures w14:val="none"/>
        </w:rPr>
        <w:t>Miejsce składania pism:</w:t>
      </w:r>
      <w:r w:rsidR="00C36B6C" w:rsidRPr="00C36B6C">
        <w:rPr>
          <w:rFonts w:eastAsia="Times New Roman" w:cstheme="minorHAnsi"/>
          <w:b/>
          <w:bCs/>
          <w:color w:val="424767"/>
          <w:kern w:val="0"/>
          <w:lang w:eastAsia="pl-PL"/>
          <w14:ligatures w14:val="none"/>
        </w:rPr>
        <w:t xml:space="preserve"> </w:t>
      </w:r>
      <w:r w:rsidR="00C36B6C" w:rsidRPr="00C36B6C">
        <w:rPr>
          <w:rFonts w:eastAsia="Times New Roman" w:cstheme="minorHAnsi"/>
          <w:color w:val="424767"/>
          <w:kern w:val="0"/>
          <w:lang w:eastAsia="pl-PL"/>
          <w14:ligatures w14:val="none"/>
        </w:rPr>
        <w:t xml:space="preserve">Gmina Miejska Kościan, al. Kościuszki 22, 64-000 Kościan </w:t>
      </w:r>
      <w:r w:rsidR="00C36B6C" w:rsidRPr="00C36B6C">
        <w:rPr>
          <w:rFonts w:eastAsia="Times New Roman" w:cstheme="minorHAnsi"/>
          <w:color w:val="424767"/>
          <w:kern w:val="0"/>
          <w:lang w:eastAsia="pl-PL"/>
          <w14:ligatures w14:val="none"/>
        </w:rPr>
        <w:br/>
        <w:t>lub e-Doręczeniem.</w:t>
      </w:r>
    </w:p>
    <w:p w14:paraId="3FEFDF29" w14:textId="310C5044" w:rsidR="00B77149" w:rsidRPr="00C36B6C" w:rsidRDefault="00B77149" w:rsidP="009F05CC">
      <w:pPr>
        <w:shd w:val="clear" w:color="auto" w:fill="FFFFFF"/>
        <w:spacing w:after="100" w:afterAutospacing="1" w:line="240" w:lineRule="auto"/>
        <w:jc w:val="both"/>
        <w:rPr>
          <w:rFonts w:eastAsia="Times New Roman" w:cstheme="minorHAnsi"/>
          <w:color w:val="424767"/>
          <w:kern w:val="0"/>
          <w:lang w:eastAsia="pl-PL"/>
          <w14:ligatures w14:val="none"/>
        </w:rPr>
      </w:pPr>
      <w:r w:rsidRPr="00C36B6C">
        <w:rPr>
          <w:rFonts w:eastAsia="Times New Roman" w:cstheme="minorHAnsi"/>
          <w:b/>
          <w:bCs/>
          <w:color w:val="424767"/>
          <w:kern w:val="0"/>
          <w:lang w:eastAsia="pl-PL"/>
          <w14:ligatures w14:val="none"/>
        </w:rPr>
        <w:t>Termin i sposób załatwienia: </w:t>
      </w:r>
      <w:r w:rsidRPr="00C36B6C">
        <w:rPr>
          <w:rFonts w:eastAsia="Times New Roman" w:cstheme="minorHAnsi"/>
          <w:color w:val="424767"/>
          <w:kern w:val="0"/>
          <w:lang w:eastAsia="pl-PL"/>
          <w14:ligatures w14:val="none"/>
        </w:rPr>
        <w:t xml:space="preserve">Wniosek należy złożyć w terminie 3 miesięcy od dnia ukończenia praktyki przez praktykanta. Decyzja zostanie wydana zgodnie z KPA w terminie 30 dni, a w sprawach skomplikowanych 60 dni od dnia wszczęcia postępowania. Odbiór decyzji za pośrednictwem poczty pod wskazany adres przez wnioskodawcę za potwierdzeniem odbioru lub za pośrednictwem </w:t>
      </w:r>
      <w:r w:rsidR="00563089">
        <w:rPr>
          <w:rFonts w:eastAsia="Times New Roman" w:cstheme="minorHAnsi"/>
          <w:color w:val="424767"/>
          <w:kern w:val="0"/>
          <w:lang w:eastAsia="pl-PL"/>
          <w14:ligatures w14:val="none"/>
        </w:rPr>
        <w:br/>
      </w:r>
      <w:r w:rsidRPr="00C36B6C">
        <w:rPr>
          <w:rFonts w:eastAsia="Times New Roman" w:cstheme="minorHAnsi"/>
          <w:color w:val="424767"/>
          <w:kern w:val="0"/>
          <w:lang w:eastAsia="pl-PL"/>
          <w14:ligatures w14:val="none"/>
        </w:rPr>
        <w:t>e-doręczeń.</w:t>
      </w:r>
    </w:p>
    <w:p w14:paraId="705108D9" w14:textId="77777777" w:rsidR="00B77149" w:rsidRPr="00C36B6C" w:rsidRDefault="00B77149" w:rsidP="009F05CC">
      <w:pPr>
        <w:shd w:val="clear" w:color="auto" w:fill="FFFFFF"/>
        <w:spacing w:after="100" w:afterAutospacing="1" w:line="240" w:lineRule="auto"/>
        <w:jc w:val="both"/>
        <w:rPr>
          <w:rFonts w:eastAsia="Times New Roman" w:cstheme="minorHAnsi"/>
          <w:color w:val="424767"/>
          <w:kern w:val="0"/>
          <w:lang w:eastAsia="pl-PL"/>
          <w14:ligatures w14:val="none"/>
        </w:rPr>
      </w:pPr>
      <w:r w:rsidRPr="00C36B6C">
        <w:rPr>
          <w:rFonts w:eastAsia="Times New Roman" w:cstheme="minorHAnsi"/>
          <w:b/>
          <w:bCs/>
          <w:color w:val="424767"/>
          <w:kern w:val="0"/>
          <w:lang w:eastAsia="pl-PL"/>
          <w14:ligatures w14:val="none"/>
        </w:rPr>
        <w:t>Opłaty:</w:t>
      </w:r>
      <w:r w:rsidRPr="00C36B6C">
        <w:rPr>
          <w:rFonts w:eastAsia="Times New Roman" w:cstheme="minorHAnsi"/>
          <w:color w:val="424767"/>
          <w:kern w:val="0"/>
          <w:lang w:eastAsia="pl-PL"/>
          <w14:ligatures w14:val="none"/>
        </w:rPr>
        <w:t> Nie podlega opłacie</w:t>
      </w:r>
    </w:p>
    <w:p w14:paraId="6FCD6EAE" w14:textId="6C15D3A3" w:rsidR="00B77149" w:rsidRPr="00C36B6C" w:rsidRDefault="00B77149" w:rsidP="009F05CC">
      <w:pPr>
        <w:shd w:val="clear" w:color="auto" w:fill="FFFFFF"/>
        <w:spacing w:after="100" w:afterAutospacing="1" w:line="240" w:lineRule="auto"/>
        <w:jc w:val="both"/>
        <w:rPr>
          <w:rFonts w:eastAsia="Times New Roman" w:cstheme="minorHAnsi"/>
          <w:color w:val="424767"/>
          <w:kern w:val="0"/>
          <w:lang w:eastAsia="pl-PL"/>
          <w14:ligatures w14:val="none"/>
        </w:rPr>
      </w:pPr>
      <w:r w:rsidRPr="00C36B6C">
        <w:rPr>
          <w:rFonts w:eastAsia="Times New Roman" w:cstheme="minorHAnsi"/>
          <w:b/>
          <w:bCs/>
          <w:color w:val="424767"/>
          <w:kern w:val="0"/>
          <w:lang w:eastAsia="pl-PL"/>
          <w14:ligatures w14:val="none"/>
        </w:rPr>
        <w:t>Podstawa prawna: </w:t>
      </w:r>
      <w:r w:rsidRPr="00C36B6C">
        <w:rPr>
          <w:rFonts w:eastAsia="Times New Roman" w:cstheme="minorHAnsi"/>
          <w:color w:val="424767"/>
          <w:kern w:val="0"/>
          <w:lang w:eastAsia="pl-PL"/>
          <w14:ligatures w14:val="none"/>
        </w:rPr>
        <w:t xml:space="preserve">ustawa z dnia 17 lipca 2009 r. o praktykach absolwenckich (DZ. U. z </w:t>
      </w:r>
      <w:r w:rsidR="00C36B6C" w:rsidRPr="00C36B6C">
        <w:rPr>
          <w:rFonts w:eastAsia="Times New Roman" w:cstheme="minorHAnsi"/>
          <w:color w:val="424767"/>
          <w:kern w:val="0"/>
          <w:lang w:eastAsia="pl-PL"/>
          <w14:ligatures w14:val="none"/>
        </w:rPr>
        <w:t xml:space="preserve">2025 </w:t>
      </w:r>
      <w:r w:rsidRPr="00C36B6C">
        <w:rPr>
          <w:rFonts w:eastAsia="Times New Roman" w:cstheme="minorHAnsi"/>
          <w:color w:val="424767"/>
          <w:kern w:val="0"/>
          <w:lang w:eastAsia="pl-PL"/>
          <w14:ligatures w14:val="none"/>
        </w:rPr>
        <w:t xml:space="preserve">r. poz. </w:t>
      </w:r>
      <w:r w:rsidR="00C36B6C" w:rsidRPr="00C36B6C">
        <w:rPr>
          <w:rFonts w:eastAsia="Times New Roman" w:cstheme="minorHAnsi"/>
          <w:color w:val="424767"/>
          <w:kern w:val="0"/>
          <w:lang w:eastAsia="pl-PL"/>
          <w14:ligatures w14:val="none"/>
        </w:rPr>
        <w:t>1578</w:t>
      </w:r>
      <w:r w:rsidRPr="00C36B6C">
        <w:rPr>
          <w:rFonts w:eastAsia="Times New Roman" w:cstheme="minorHAnsi"/>
          <w:color w:val="424767"/>
          <w:kern w:val="0"/>
          <w:lang w:eastAsia="pl-PL"/>
          <w14:ligatures w14:val="none"/>
        </w:rPr>
        <w:t>)</w:t>
      </w:r>
    </w:p>
    <w:p w14:paraId="371C012C" w14:textId="741CFEED" w:rsidR="00B77149" w:rsidRPr="00C36B6C" w:rsidRDefault="00B77149" w:rsidP="009F05CC">
      <w:pPr>
        <w:shd w:val="clear" w:color="auto" w:fill="FFFFFF"/>
        <w:spacing w:after="100" w:afterAutospacing="1" w:line="240" w:lineRule="auto"/>
        <w:jc w:val="both"/>
        <w:rPr>
          <w:rFonts w:eastAsia="Times New Roman" w:cstheme="minorHAnsi"/>
          <w:color w:val="424767"/>
          <w:kern w:val="0"/>
          <w:lang w:eastAsia="pl-PL"/>
          <w14:ligatures w14:val="none"/>
        </w:rPr>
      </w:pPr>
      <w:r w:rsidRPr="00C36B6C">
        <w:rPr>
          <w:rFonts w:eastAsia="Times New Roman" w:cstheme="minorHAnsi"/>
          <w:b/>
          <w:bCs/>
          <w:color w:val="424767"/>
          <w:kern w:val="0"/>
          <w:lang w:eastAsia="pl-PL"/>
          <w14:ligatures w14:val="none"/>
        </w:rPr>
        <w:t>Tryb odwoławczy: </w:t>
      </w:r>
      <w:r w:rsidRPr="00C36B6C">
        <w:rPr>
          <w:rFonts w:eastAsia="Times New Roman" w:cstheme="minorHAnsi"/>
          <w:color w:val="424767"/>
          <w:kern w:val="0"/>
          <w:lang w:eastAsia="pl-PL"/>
          <w14:ligatures w14:val="none"/>
        </w:rPr>
        <w:t xml:space="preserve">Od wydanej decyzji stronie przysługuje prawo wniesienia odwołania do Samorządowego Kolegium Odwoławczego w </w:t>
      </w:r>
      <w:r w:rsidR="00C36B6C" w:rsidRPr="00C36B6C">
        <w:rPr>
          <w:rFonts w:eastAsia="Times New Roman" w:cstheme="minorHAnsi"/>
          <w:color w:val="424767"/>
          <w:kern w:val="0"/>
          <w:lang w:eastAsia="pl-PL"/>
          <w14:ligatures w14:val="none"/>
        </w:rPr>
        <w:t>Lesznie</w:t>
      </w:r>
      <w:r w:rsidRPr="00C36B6C">
        <w:rPr>
          <w:rFonts w:eastAsia="Times New Roman" w:cstheme="minorHAnsi"/>
          <w:color w:val="424767"/>
          <w:kern w:val="0"/>
          <w:lang w:eastAsia="pl-PL"/>
          <w14:ligatures w14:val="none"/>
        </w:rPr>
        <w:t xml:space="preserve"> za pośrednictwem Burmistrza </w:t>
      </w:r>
      <w:r w:rsidR="00C36B6C" w:rsidRPr="00C36B6C">
        <w:rPr>
          <w:rFonts w:eastAsia="Times New Roman" w:cstheme="minorHAnsi"/>
          <w:color w:val="424767"/>
          <w:kern w:val="0"/>
          <w:lang w:eastAsia="pl-PL"/>
          <w14:ligatures w14:val="none"/>
        </w:rPr>
        <w:t>Miasta Kościana</w:t>
      </w:r>
      <w:r w:rsidRPr="00C36B6C">
        <w:rPr>
          <w:rFonts w:eastAsia="Times New Roman" w:cstheme="minorHAnsi"/>
          <w:color w:val="424767"/>
          <w:kern w:val="0"/>
          <w:lang w:eastAsia="pl-PL"/>
          <w14:ligatures w14:val="none"/>
        </w:rPr>
        <w:t xml:space="preserve">, w terminie 14 dni od daty otrzymania decyzji. </w:t>
      </w:r>
    </w:p>
    <w:p w14:paraId="4865C77B" w14:textId="77777777" w:rsidR="00B77149" w:rsidRPr="00C36B6C" w:rsidRDefault="00B77149" w:rsidP="009F05CC">
      <w:pPr>
        <w:shd w:val="clear" w:color="auto" w:fill="FFFFFF"/>
        <w:spacing w:after="100" w:afterAutospacing="1" w:line="240" w:lineRule="auto"/>
        <w:jc w:val="both"/>
        <w:rPr>
          <w:rFonts w:eastAsia="Times New Roman" w:cstheme="minorHAnsi"/>
          <w:color w:val="424767"/>
          <w:kern w:val="0"/>
          <w:lang w:eastAsia="pl-PL"/>
          <w14:ligatures w14:val="none"/>
        </w:rPr>
      </w:pPr>
      <w:r w:rsidRPr="00C36B6C">
        <w:rPr>
          <w:rFonts w:eastAsia="Times New Roman" w:cstheme="minorHAnsi"/>
          <w:b/>
          <w:bCs/>
          <w:color w:val="424767"/>
          <w:kern w:val="0"/>
          <w:lang w:eastAsia="pl-PL"/>
          <w14:ligatures w14:val="none"/>
        </w:rPr>
        <w:t>Inne informacje:</w:t>
      </w:r>
    </w:p>
    <w:p w14:paraId="03A29301" w14:textId="77777777" w:rsidR="00B77149" w:rsidRPr="00C36B6C" w:rsidRDefault="00B77149" w:rsidP="009F05CC">
      <w:pPr>
        <w:shd w:val="clear" w:color="auto" w:fill="FFFFFF"/>
        <w:spacing w:after="100" w:afterAutospacing="1" w:line="240" w:lineRule="auto"/>
        <w:jc w:val="both"/>
        <w:rPr>
          <w:rFonts w:eastAsia="Times New Roman" w:cstheme="minorHAnsi"/>
          <w:color w:val="424767"/>
          <w:kern w:val="0"/>
          <w:lang w:eastAsia="pl-PL"/>
          <w14:ligatures w14:val="none"/>
        </w:rPr>
      </w:pPr>
      <w:r w:rsidRPr="00C36B6C">
        <w:rPr>
          <w:rFonts w:eastAsia="Times New Roman" w:cstheme="minorHAnsi"/>
          <w:color w:val="424767"/>
          <w:kern w:val="0"/>
          <w:lang w:eastAsia="pl-PL"/>
          <w14:ligatures w14:val="none"/>
        </w:rPr>
        <w:t>Uzyskanie dofinansowania kosztów praktyk absolwenckich odbywa się w dwóch etapach:</w:t>
      </w:r>
    </w:p>
    <w:p w14:paraId="0EEE2E43" w14:textId="77777777" w:rsidR="00B77149" w:rsidRPr="00C36B6C" w:rsidRDefault="00B77149" w:rsidP="009F05CC">
      <w:pPr>
        <w:numPr>
          <w:ilvl w:val="0"/>
          <w:numId w:val="2"/>
        </w:numPr>
        <w:shd w:val="clear" w:color="auto" w:fill="FFFFFF"/>
        <w:spacing w:after="100" w:afterAutospacing="1" w:line="240" w:lineRule="auto"/>
        <w:jc w:val="both"/>
        <w:rPr>
          <w:rFonts w:eastAsia="Times New Roman" w:cstheme="minorHAnsi"/>
          <w:color w:val="424767"/>
          <w:kern w:val="0"/>
          <w:lang w:eastAsia="pl-PL"/>
          <w14:ligatures w14:val="none"/>
        </w:rPr>
      </w:pPr>
      <w:r w:rsidRPr="00C36B6C">
        <w:rPr>
          <w:rFonts w:eastAsia="Times New Roman" w:cstheme="minorHAnsi"/>
          <w:color w:val="424767"/>
          <w:kern w:val="0"/>
          <w:lang w:eastAsia="pl-PL"/>
          <w14:ligatures w14:val="none"/>
        </w:rPr>
        <w:t>Złożenie zawiadomienia o zawarciu umowy z praktykantem.</w:t>
      </w:r>
    </w:p>
    <w:p w14:paraId="627169D9" w14:textId="77777777" w:rsidR="00B77149" w:rsidRPr="00C36B6C" w:rsidRDefault="00B77149" w:rsidP="009F05CC">
      <w:pPr>
        <w:numPr>
          <w:ilvl w:val="0"/>
          <w:numId w:val="2"/>
        </w:numPr>
        <w:shd w:val="clear" w:color="auto" w:fill="FFFFFF"/>
        <w:spacing w:after="100" w:afterAutospacing="1" w:line="240" w:lineRule="auto"/>
        <w:jc w:val="both"/>
        <w:rPr>
          <w:rFonts w:eastAsia="Times New Roman" w:cstheme="minorHAnsi"/>
          <w:color w:val="424767"/>
          <w:kern w:val="0"/>
          <w:lang w:eastAsia="pl-PL"/>
          <w14:ligatures w14:val="none"/>
        </w:rPr>
      </w:pPr>
      <w:r w:rsidRPr="00C36B6C">
        <w:rPr>
          <w:rFonts w:eastAsia="Times New Roman" w:cstheme="minorHAnsi"/>
          <w:color w:val="424767"/>
          <w:kern w:val="0"/>
          <w:lang w:eastAsia="pl-PL"/>
          <w14:ligatures w14:val="none"/>
        </w:rPr>
        <w:t>Złożenie wniosku o uzyskanie dofinansowania kosztów praktyki absolwenckiej.</w:t>
      </w:r>
    </w:p>
    <w:p w14:paraId="33F69BCD" w14:textId="77777777" w:rsidR="00B77149" w:rsidRPr="00C36B6C" w:rsidRDefault="00B77149" w:rsidP="009F05CC">
      <w:pPr>
        <w:shd w:val="clear" w:color="auto" w:fill="FFFFFF"/>
        <w:spacing w:after="100" w:afterAutospacing="1" w:line="240" w:lineRule="auto"/>
        <w:jc w:val="both"/>
        <w:rPr>
          <w:rFonts w:eastAsia="Times New Roman" w:cstheme="minorHAnsi"/>
          <w:color w:val="424767"/>
          <w:kern w:val="0"/>
          <w:lang w:eastAsia="pl-PL"/>
          <w14:ligatures w14:val="none"/>
        </w:rPr>
      </w:pPr>
      <w:r w:rsidRPr="00C36B6C">
        <w:rPr>
          <w:rFonts w:eastAsia="Times New Roman" w:cstheme="minorHAnsi"/>
          <w:color w:val="424767"/>
          <w:kern w:val="0"/>
          <w:lang w:eastAsia="pl-PL"/>
          <w14:ligatures w14:val="none"/>
        </w:rPr>
        <w:t>Dofinansowanie przyznaje burmistrz/wójt/prezydent właściwy ze względu na miejsce zamieszkania praktykanta.</w:t>
      </w:r>
    </w:p>
    <w:p w14:paraId="16C3C584" w14:textId="77777777" w:rsidR="00B77149" w:rsidRPr="00C36B6C" w:rsidRDefault="00B77149" w:rsidP="009F05CC">
      <w:pPr>
        <w:shd w:val="clear" w:color="auto" w:fill="FFFFFF"/>
        <w:spacing w:after="100" w:afterAutospacing="1" w:line="240" w:lineRule="auto"/>
        <w:jc w:val="both"/>
        <w:rPr>
          <w:rFonts w:eastAsia="Times New Roman" w:cstheme="minorHAnsi"/>
          <w:color w:val="424767"/>
          <w:kern w:val="0"/>
          <w:lang w:eastAsia="pl-PL"/>
          <w14:ligatures w14:val="none"/>
        </w:rPr>
      </w:pPr>
      <w:r w:rsidRPr="00C36B6C">
        <w:rPr>
          <w:rFonts w:eastAsia="Times New Roman" w:cstheme="minorHAnsi"/>
          <w:color w:val="424767"/>
          <w:kern w:val="0"/>
          <w:lang w:eastAsia="pl-PL"/>
          <w14:ligatures w14:val="none"/>
        </w:rPr>
        <w:t>Pracodawca w jednym wniosku ubiega się o dofinansowanie kosztów praktyk tylko jednego praktykanta.</w:t>
      </w:r>
    </w:p>
    <w:p w14:paraId="6F7D1BB6" w14:textId="77777777" w:rsidR="00B77149" w:rsidRPr="00C36B6C" w:rsidRDefault="00B77149" w:rsidP="009F05CC">
      <w:pPr>
        <w:shd w:val="clear" w:color="auto" w:fill="FFFFFF"/>
        <w:spacing w:after="100" w:afterAutospacing="1" w:line="240" w:lineRule="auto"/>
        <w:jc w:val="both"/>
        <w:rPr>
          <w:rFonts w:eastAsia="Times New Roman" w:cstheme="minorHAnsi"/>
          <w:color w:val="424767"/>
          <w:kern w:val="0"/>
          <w:lang w:eastAsia="pl-PL"/>
          <w14:ligatures w14:val="none"/>
        </w:rPr>
      </w:pPr>
      <w:r w:rsidRPr="00C36B6C">
        <w:rPr>
          <w:rFonts w:eastAsia="Times New Roman" w:cstheme="minorHAnsi"/>
          <w:color w:val="424767"/>
          <w:kern w:val="0"/>
          <w:lang w:eastAsia="pl-PL"/>
          <w14:ligatures w14:val="none"/>
        </w:rPr>
        <w:t>Dofinansowanie praktyk absolwenckich jest finansowane ze środków Funduszu Pracy.</w:t>
      </w:r>
    </w:p>
    <w:sectPr w:rsidR="00B77149" w:rsidRPr="00C36B6C" w:rsidSect="00C36B6C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9C75CE"/>
    <w:multiLevelType w:val="multilevel"/>
    <w:tmpl w:val="775CA5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AE31A23"/>
    <w:multiLevelType w:val="multilevel"/>
    <w:tmpl w:val="CAE08F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9308976">
    <w:abstractNumId w:val="1"/>
  </w:num>
  <w:num w:numId="2" w16cid:durableId="12402865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A7C"/>
    <w:rsid w:val="000253B2"/>
    <w:rsid w:val="000C52C2"/>
    <w:rsid w:val="000F2037"/>
    <w:rsid w:val="002205F5"/>
    <w:rsid w:val="00443A6E"/>
    <w:rsid w:val="00491A11"/>
    <w:rsid w:val="00563089"/>
    <w:rsid w:val="00603E65"/>
    <w:rsid w:val="006057D5"/>
    <w:rsid w:val="0075689C"/>
    <w:rsid w:val="007767EF"/>
    <w:rsid w:val="009F05CC"/>
    <w:rsid w:val="00A01A7C"/>
    <w:rsid w:val="00B05687"/>
    <w:rsid w:val="00B77149"/>
    <w:rsid w:val="00C36B6C"/>
    <w:rsid w:val="00F5492D"/>
    <w:rsid w:val="00FB1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17B48"/>
  <w15:chartTrackingRefBased/>
  <w15:docId w15:val="{98977F67-E0B7-4855-AD45-4E5AA3C71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01A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01A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01A7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01A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01A7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01A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01A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01A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01A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01A7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01A7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01A7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01A7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01A7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01A7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01A7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01A7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01A7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01A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01A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01A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01A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01A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01A7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01A7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01A7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01A7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01A7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01A7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365</Words>
  <Characters>2190</Characters>
  <Application>Microsoft Office Word</Application>
  <DocSecurity>0</DocSecurity>
  <Lines>18</Lines>
  <Paragraphs>5</Paragraphs>
  <ScaleCrop>false</ScaleCrop>
  <Company/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koscian</dc:creator>
  <cp:keywords/>
  <dc:description/>
  <cp:lastModifiedBy>um koscian</cp:lastModifiedBy>
  <cp:revision>4</cp:revision>
  <dcterms:created xsi:type="dcterms:W3CDTF">2026-03-12T13:16:00Z</dcterms:created>
  <dcterms:modified xsi:type="dcterms:W3CDTF">2026-03-20T11:08:00Z</dcterms:modified>
</cp:coreProperties>
</file>